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8AB6D" w14:textId="77777777" w:rsidR="005F3CD4" w:rsidRDefault="005F3CD4">
      <w:pPr>
        <w:widowControl w:val="0"/>
        <w:pBdr>
          <w:top w:val="nil"/>
          <w:left w:val="nil"/>
          <w:bottom w:val="nil"/>
          <w:right w:val="nil"/>
          <w:between w:val="nil"/>
        </w:pBdr>
        <w:spacing w:line="276" w:lineRule="auto"/>
        <w:ind w:left="0" w:firstLine="0"/>
        <w:rPr>
          <w:rFonts w:eastAsia="Arial"/>
          <w:color w:val="000000"/>
          <w:sz w:val="22"/>
          <w:szCs w:val="22"/>
        </w:rPr>
      </w:pPr>
    </w:p>
    <w:tbl>
      <w:tblPr>
        <w:tblStyle w:val="a"/>
        <w:tblW w:w="10263"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737"/>
        <w:gridCol w:w="2526"/>
      </w:tblGrid>
      <w:tr w:rsidR="005F3CD4" w14:paraId="6A098F18" w14:textId="77777777">
        <w:trPr>
          <w:trHeight w:val="1401"/>
        </w:trPr>
        <w:tc>
          <w:tcPr>
            <w:tcW w:w="7738" w:type="dxa"/>
            <w:vAlign w:val="center"/>
          </w:tcPr>
          <w:p w14:paraId="2025253B" w14:textId="77777777" w:rsidR="005F3CD4" w:rsidRDefault="00000000">
            <w:pPr>
              <w:pStyle w:val="Title"/>
              <w:ind w:left="0" w:firstLine="0"/>
            </w:pPr>
            <w:r>
              <w:t>Academic Concerns Policy</w:t>
            </w:r>
          </w:p>
        </w:tc>
        <w:tc>
          <w:tcPr>
            <w:tcW w:w="2526" w:type="dxa"/>
          </w:tcPr>
          <w:p w14:paraId="4C1202FD" w14:textId="497A60D4" w:rsidR="005F3CD4" w:rsidRDefault="00F125FD">
            <w:pPr>
              <w:ind w:right="-404"/>
            </w:pPr>
            <w:r>
              <w:rPr>
                <w:noProof/>
              </w:rPr>
              <w:drawing>
                <wp:inline distT="0" distB="0" distL="0" distR="0" wp14:anchorId="76E17CAE" wp14:editId="2ECB426E">
                  <wp:extent cx="1005840" cy="1005840"/>
                  <wp:effectExtent l="0" t="0" r="3810" b="3810"/>
                  <wp:docPr id="8578386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838645" name="Picture 8578386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inline>
              </w:drawing>
            </w:r>
          </w:p>
        </w:tc>
      </w:tr>
    </w:tbl>
    <w:p w14:paraId="0BC37286" w14:textId="356EB18A" w:rsidR="005F3CD4" w:rsidRDefault="00000000">
      <w:pPr>
        <w:keepNext/>
        <w:keepLines/>
        <w:pBdr>
          <w:top w:val="nil"/>
          <w:left w:val="nil"/>
          <w:bottom w:val="nil"/>
          <w:right w:val="nil"/>
          <w:between w:val="nil"/>
        </w:pBdr>
        <w:tabs>
          <w:tab w:val="right" w:pos="10204"/>
        </w:tabs>
        <w:spacing w:before="200" w:after="120"/>
        <w:ind w:left="570" w:hanging="570"/>
        <w:rPr>
          <w:rFonts w:ascii="Calibri" w:eastAsia="Calibri" w:hAnsi="Calibri" w:cs="Calibri"/>
          <w:b/>
          <w:color w:val="2E75B5"/>
          <w:sz w:val="24"/>
          <w:szCs w:val="24"/>
        </w:rPr>
      </w:pPr>
      <w:r>
        <w:rPr>
          <w:rFonts w:eastAsia="Arial"/>
          <w:color w:val="000000"/>
        </w:rPr>
        <w:t>Original Date: July 29, 2019</w:t>
      </w:r>
      <w:r w:rsidR="00F125FD">
        <w:rPr>
          <w:rFonts w:eastAsia="Arial"/>
          <w:color w:val="000000"/>
        </w:rPr>
        <w:t xml:space="preserve">                                                                                              </w:t>
      </w:r>
      <w:r>
        <w:rPr>
          <w:b/>
          <w:color w:val="000000"/>
        </w:rPr>
        <w:t xml:space="preserve">Glocal Institute, Inc. </w:t>
      </w:r>
    </w:p>
    <w:p w14:paraId="640D3A3F" w14:textId="77777777" w:rsidR="005F3CD4" w:rsidRDefault="005F3CD4">
      <w:pPr>
        <w:tabs>
          <w:tab w:val="right" w:pos="10204"/>
        </w:tabs>
        <w:ind w:left="0" w:firstLine="0"/>
        <w:rPr>
          <w:b/>
          <w:sz w:val="8"/>
          <w:szCs w:val="8"/>
        </w:rPr>
      </w:pPr>
    </w:p>
    <w:p w14:paraId="6A806C3C" w14:textId="77777777" w:rsidR="005F3CD4" w:rsidRDefault="005F3CD4">
      <w:pPr>
        <w:pBdr>
          <w:top w:val="single" w:sz="4" w:space="1" w:color="000000"/>
        </w:pBdr>
        <w:tabs>
          <w:tab w:val="right" w:pos="10204"/>
        </w:tabs>
      </w:pPr>
    </w:p>
    <w:p w14:paraId="5BC52278" w14:textId="77777777" w:rsidR="005F3CD4" w:rsidRDefault="005F3CD4">
      <w:pPr>
        <w:pBdr>
          <w:top w:val="nil"/>
          <w:left w:val="nil"/>
          <w:bottom w:val="nil"/>
          <w:right w:val="nil"/>
          <w:between w:val="nil"/>
        </w:pBdr>
        <w:tabs>
          <w:tab w:val="center" w:pos="4513"/>
          <w:tab w:val="right" w:pos="9026"/>
        </w:tabs>
        <w:ind w:left="0" w:firstLine="0"/>
        <w:rPr>
          <w:rFonts w:eastAsia="Arial"/>
          <w:color w:val="800000"/>
        </w:rPr>
      </w:pPr>
    </w:p>
    <w:p w14:paraId="34C84C48" w14:textId="77777777" w:rsidR="005F3CD4" w:rsidRDefault="00000000">
      <w:pPr>
        <w:pStyle w:val="Heading1"/>
        <w:numPr>
          <w:ilvl w:val="0"/>
          <w:numId w:val="2"/>
        </w:numPr>
        <w:tabs>
          <w:tab w:val="left" w:pos="567"/>
        </w:tabs>
      </w:pPr>
      <w:bookmarkStart w:id="0" w:name="_heading=h.gjdgxs" w:colFirst="0" w:colLast="0"/>
      <w:bookmarkEnd w:id="0"/>
      <w:r>
        <w:t>PURPOSE</w:t>
      </w:r>
    </w:p>
    <w:p w14:paraId="03233536" w14:textId="77777777" w:rsidR="005F3CD4" w:rsidRDefault="005F3CD4"/>
    <w:p w14:paraId="78BCFDEE" w14:textId="77777777" w:rsidR="005F3CD4" w:rsidRDefault="00000000">
      <w:pPr>
        <w:pBdr>
          <w:top w:val="nil"/>
          <w:left w:val="nil"/>
          <w:bottom w:val="nil"/>
          <w:right w:val="nil"/>
          <w:between w:val="nil"/>
        </w:pBdr>
        <w:shd w:val="clear" w:color="auto" w:fill="FFFFFF"/>
        <w:spacing w:after="240"/>
        <w:ind w:firstLine="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 xml:space="preserve">Glocal Institute, Inc. believes that students need a process to address academic concerns (i.e. grades/classroom policies) and bring their issues to the faculty and administration’s attention. The student may seek guidance from the administrator or instructor who will assist the student in understanding the process. </w:t>
      </w:r>
    </w:p>
    <w:p w14:paraId="05667ED7" w14:textId="77777777" w:rsidR="005F3CD4" w:rsidRDefault="00000000">
      <w:pPr>
        <w:pStyle w:val="Heading1"/>
        <w:numPr>
          <w:ilvl w:val="0"/>
          <w:numId w:val="2"/>
        </w:numPr>
        <w:tabs>
          <w:tab w:val="left" w:pos="567"/>
        </w:tabs>
      </w:pPr>
      <w:bookmarkStart w:id="1" w:name="_heading=h.30j0zll" w:colFirst="0" w:colLast="0"/>
      <w:bookmarkEnd w:id="1"/>
      <w:r>
        <w:t>SCOPE</w:t>
      </w:r>
    </w:p>
    <w:p w14:paraId="481CAD63" w14:textId="77777777" w:rsidR="005F3CD4" w:rsidRDefault="005F3CD4"/>
    <w:p w14:paraId="0F347A0C" w14:textId="77777777" w:rsidR="005F3CD4" w:rsidRDefault="00000000">
      <w:r>
        <w:rPr>
          <w:rFonts w:ascii="Helvetica Neue" w:eastAsia="Helvetica Neue" w:hAnsi="Helvetica Neue" w:cs="Helvetica Neue"/>
          <w:color w:val="68676C"/>
          <w:sz w:val="21"/>
          <w:szCs w:val="21"/>
        </w:rPr>
        <w:tab/>
        <w:t xml:space="preserve">These procedures are intended to afford students, faculty, and the school fair and equal treatment.  All complaints must be filed within </w:t>
      </w:r>
      <w:r>
        <w:rPr>
          <w:rFonts w:ascii="Helvetica Neue" w:eastAsia="Helvetica Neue" w:hAnsi="Helvetica Neue" w:cs="Helvetica Neue"/>
          <w:b/>
          <w:color w:val="68676C"/>
          <w:sz w:val="21"/>
          <w:szCs w:val="21"/>
        </w:rPr>
        <w:t xml:space="preserve">one (1) year </w:t>
      </w:r>
      <w:r>
        <w:rPr>
          <w:rFonts w:ascii="Helvetica Neue" w:eastAsia="Helvetica Neue" w:hAnsi="Helvetica Neue" w:cs="Helvetica Neue"/>
          <w:color w:val="68676C"/>
          <w:sz w:val="21"/>
          <w:szCs w:val="21"/>
        </w:rPr>
        <w:t>of occurrence.</w:t>
      </w:r>
    </w:p>
    <w:p w14:paraId="6B3AD1FC" w14:textId="77777777" w:rsidR="005F3CD4" w:rsidRDefault="005F3CD4"/>
    <w:p w14:paraId="4A969028" w14:textId="77777777" w:rsidR="005F3CD4" w:rsidRDefault="00000000">
      <w:pPr>
        <w:pStyle w:val="Heading1"/>
        <w:numPr>
          <w:ilvl w:val="0"/>
          <w:numId w:val="2"/>
        </w:numPr>
        <w:tabs>
          <w:tab w:val="left" w:pos="567"/>
        </w:tabs>
      </w:pPr>
      <w:bookmarkStart w:id="2" w:name="_heading=h.1fob9te" w:colFirst="0" w:colLast="0"/>
      <w:bookmarkEnd w:id="2"/>
      <w:r>
        <w:t>POLICY STATEMENT</w:t>
      </w:r>
    </w:p>
    <w:p w14:paraId="0D251FAF" w14:textId="77777777" w:rsidR="005F3CD4" w:rsidRDefault="005F3CD4"/>
    <w:p w14:paraId="643D252F" w14:textId="77777777" w:rsidR="005F3CD4" w:rsidRDefault="00000000">
      <w:pPr>
        <w:numPr>
          <w:ilvl w:val="1"/>
          <w:numId w:val="2"/>
        </w:numPr>
        <w:pBdr>
          <w:top w:val="nil"/>
          <w:left w:val="nil"/>
          <w:bottom w:val="nil"/>
          <w:right w:val="nil"/>
          <w:between w:val="nil"/>
        </w:pBdr>
      </w:pPr>
      <w:r>
        <w:rPr>
          <w:rFonts w:ascii="Helvetica Neue" w:eastAsia="Helvetica Neue" w:hAnsi="Helvetica Neue" w:cs="Helvetica Neue"/>
          <w:color w:val="68676C"/>
          <w:sz w:val="21"/>
          <w:szCs w:val="21"/>
        </w:rPr>
        <w:t>The student should first address a concern to the instructor. Students are encouraged to attempt to resolve the issue within the first thirty (30) days of the incident, through informal discussion with the appropriate instructor.</w:t>
      </w:r>
    </w:p>
    <w:p w14:paraId="18C86726" w14:textId="77777777" w:rsidR="005F3CD4" w:rsidRDefault="005F3CD4">
      <w:pPr>
        <w:pBdr>
          <w:top w:val="nil"/>
          <w:left w:val="nil"/>
          <w:bottom w:val="nil"/>
          <w:right w:val="nil"/>
          <w:between w:val="nil"/>
        </w:pBdr>
        <w:ind w:left="570" w:firstLine="0"/>
        <w:rPr>
          <w:rFonts w:eastAsia="Arial"/>
          <w:color w:val="000000"/>
        </w:rPr>
      </w:pPr>
    </w:p>
    <w:p w14:paraId="5B29E5EF" w14:textId="77777777" w:rsidR="005F3CD4" w:rsidRDefault="00000000">
      <w:pPr>
        <w:numPr>
          <w:ilvl w:val="1"/>
          <w:numId w:val="2"/>
        </w:numPr>
        <w:pBdr>
          <w:top w:val="nil"/>
          <w:left w:val="nil"/>
          <w:bottom w:val="nil"/>
          <w:right w:val="nil"/>
          <w:between w:val="nil"/>
        </w:pBdr>
      </w:pPr>
      <w:r>
        <w:rPr>
          <w:rFonts w:ascii="Helvetica Neue" w:eastAsia="Helvetica Neue" w:hAnsi="Helvetica Neue" w:cs="Helvetica Neue"/>
          <w:color w:val="68676C"/>
          <w:sz w:val="21"/>
          <w:szCs w:val="21"/>
        </w:rPr>
        <w:t>If the concern remains unresolved, the student must prepare and submit written documentation to the administrator which identifies the specific concerns and desired outcomes. The administrator will share the written complaint with the faculty member and request a written response. The administrator will meet with the student and the instructor and respond, in writing. This may serve as Step 1 in certain circumstances.</w:t>
      </w:r>
    </w:p>
    <w:p w14:paraId="7166E673" w14:textId="77777777" w:rsidR="005F3CD4" w:rsidRDefault="005F3CD4">
      <w:pPr>
        <w:pBdr>
          <w:top w:val="nil"/>
          <w:left w:val="nil"/>
          <w:bottom w:val="nil"/>
          <w:right w:val="nil"/>
          <w:between w:val="nil"/>
        </w:pBdr>
        <w:ind w:left="720" w:hanging="720"/>
        <w:rPr>
          <w:rFonts w:ascii="Helvetica Neue" w:eastAsia="Helvetica Neue" w:hAnsi="Helvetica Neue" w:cs="Helvetica Neue"/>
          <w:color w:val="68676C"/>
          <w:sz w:val="21"/>
          <w:szCs w:val="21"/>
        </w:rPr>
      </w:pPr>
    </w:p>
    <w:p w14:paraId="13A3C7CF" w14:textId="77777777" w:rsidR="005F3CD4" w:rsidRDefault="00000000">
      <w:pPr>
        <w:numPr>
          <w:ilvl w:val="1"/>
          <w:numId w:val="2"/>
        </w:numPr>
        <w:pBdr>
          <w:top w:val="nil"/>
          <w:left w:val="nil"/>
          <w:bottom w:val="nil"/>
          <w:right w:val="nil"/>
          <w:between w:val="nil"/>
        </w:pBdr>
      </w:pPr>
      <w:r>
        <w:rPr>
          <w:rFonts w:ascii="Helvetica Neue" w:eastAsia="Helvetica Neue" w:hAnsi="Helvetica Neue" w:cs="Helvetica Neue"/>
          <w:color w:val="68676C"/>
          <w:sz w:val="21"/>
          <w:szCs w:val="21"/>
        </w:rPr>
        <w:t>If the concern remains unresolved, the student may appeal to the Educational Consultant by sending a copy of the written complaint, and the administrator’s response to the Educational Consultant. The administrator will submit a copy of the instructor’s response to the Educational Consultant. These documents must be presented to the Educational Consultant within fourteen (14) working days of the administrator’s decision. If it is determined that a review is appropriate, an appeals committee will be assigned to hear the concern within seven (7) working days of the request.</w:t>
      </w:r>
    </w:p>
    <w:p w14:paraId="0D3517C2" w14:textId="77777777" w:rsidR="005F3CD4" w:rsidRDefault="005F3CD4">
      <w:pPr>
        <w:pBdr>
          <w:top w:val="nil"/>
          <w:left w:val="nil"/>
          <w:bottom w:val="nil"/>
          <w:right w:val="nil"/>
          <w:between w:val="nil"/>
        </w:pBdr>
        <w:ind w:left="720" w:hanging="720"/>
        <w:rPr>
          <w:rFonts w:ascii="Helvetica Neue" w:eastAsia="Helvetica Neue" w:hAnsi="Helvetica Neue" w:cs="Helvetica Neue"/>
          <w:color w:val="68676C"/>
          <w:sz w:val="21"/>
          <w:szCs w:val="21"/>
        </w:rPr>
      </w:pPr>
    </w:p>
    <w:p w14:paraId="48DD32DC" w14:textId="77777777" w:rsidR="005F3CD4" w:rsidRDefault="00000000">
      <w:pPr>
        <w:numPr>
          <w:ilvl w:val="1"/>
          <w:numId w:val="2"/>
        </w:numPr>
        <w:pBdr>
          <w:top w:val="nil"/>
          <w:left w:val="nil"/>
          <w:bottom w:val="nil"/>
          <w:right w:val="nil"/>
          <w:between w:val="nil"/>
        </w:pBdr>
      </w:pPr>
      <w:r>
        <w:rPr>
          <w:rFonts w:ascii="Helvetica Neue" w:eastAsia="Helvetica Neue" w:hAnsi="Helvetica Neue" w:cs="Helvetica Neue"/>
          <w:color w:val="68676C"/>
          <w:sz w:val="21"/>
          <w:szCs w:val="21"/>
        </w:rPr>
        <w:t>The appeals committee selection is as follows:</w:t>
      </w:r>
    </w:p>
    <w:p w14:paraId="68F50367" w14:textId="77777777" w:rsidR="005F3CD4" w:rsidRDefault="00000000">
      <w:pPr>
        <w:ind w:firstLine="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br/>
        <w:t>The Educational Consultant selects the following three (3) people: (1) instructor (not involved); (1) HR member from the healthcare facility; and (1) student leader from a different class as available.</w:t>
      </w:r>
    </w:p>
    <w:p w14:paraId="1A906C53" w14:textId="77777777" w:rsidR="005F3CD4" w:rsidRDefault="005F3CD4">
      <w:pPr>
        <w:ind w:firstLine="0"/>
      </w:pPr>
    </w:p>
    <w:p w14:paraId="319860D4" w14:textId="77777777" w:rsidR="005F3CD4" w:rsidRDefault="00000000">
      <w:pPr>
        <w:pBdr>
          <w:top w:val="nil"/>
          <w:left w:val="nil"/>
          <w:bottom w:val="nil"/>
          <w:right w:val="nil"/>
          <w:between w:val="nil"/>
        </w:pBdr>
        <w:shd w:val="clear" w:color="auto" w:fill="FFFFFF"/>
        <w:spacing w:after="240"/>
        <w:ind w:firstLine="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The committee will make a recommendation to the Educational Consultant who will make a decision within five (5) working days of the committee hearing. The decision is final.</w:t>
      </w:r>
    </w:p>
    <w:p w14:paraId="3DC77317" w14:textId="77777777" w:rsidR="005F3CD4" w:rsidRDefault="005F3CD4">
      <w:pPr>
        <w:ind w:left="0" w:firstLine="0"/>
      </w:pPr>
    </w:p>
    <w:p w14:paraId="27971D89" w14:textId="77777777" w:rsidR="005F3CD4" w:rsidRDefault="00000000">
      <w:pPr>
        <w:spacing w:after="160" w:line="259" w:lineRule="auto"/>
        <w:ind w:left="0" w:firstLine="0"/>
        <w:rPr>
          <w:b/>
          <w:sz w:val="24"/>
          <w:szCs w:val="24"/>
          <w:highlight w:val="lightGray"/>
        </w:rPr>
      </w:pPr>
      <w:bookmarkStart w:id="3" w:name="_heading=h.3znysh7" w:colFirst="0" w:colLast="0"/>
      <w:bookmarkEnd w:id="3"/>
      <w:r>
        <w:br w:type="page"/>
      </w:r>
    </w:p>
    <w:p w14:paraId="6B54E4FD" w14:textId="77777777" w:rsidR="005F3CD4" w:rsidRDefault="00000000">
      <w:pPr>
        <w:pStyle w:val="Heading1"/>
        <w:tabs>
          <w:tab w:val="left" w:pos="567"/>
        </w:tabs>
      </w:pPr>
      <w:r>
        <w:lastRenderedPageBreak/>
        <w:t>APPROVAL AND REVIEW DETAILS</w:t>
      </w:r>
    </w:p>
    <w:p w14:paraId="32E19E0B" w14:textId="77777777" w:rsidR="005F3CD4" w:rsidRDefault="005F3CD4"/>
    <w:tbl>
      <w:tblPr>
        <w:tblStyle w:val="a0"/>
        <w:tblW w:w="975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2"/>
        <w:gridCol w:w="6520"/>
      </w:tblGrid>
      <w:tr w:rsidR="005F3CD4" w14:paraId="29B3ED46" w14:textId="77777777">
        <w:trPr>
          <w:tblHeader/>
        </w:trPr>
        <w:tc>
          <w:tcPr>
            <w:tcW w:w="3232" w:type="dxa"/>
            <w:shd w:val="clear" w:color="auto" w:fill="D9D9D9"/>
          </w:tcPr>
          <w:p w14:paraId="1478E7A3" w14:textId="77777777" w:rsidR="005F3CD4" w:rsidRDefault="00000000">
            <w:pPr>
              <w:spacing w:after="120"/>
              <w:ind w:left="0" w:firstLine="0"/>
              <w:rPr>
                <w:b/>
              </w:rPr>
            </w:pPr>
            <w:r>
              <w:rPr>
                <w:b/>
              </w:rPr>
              <w:t>Approval and Review</w:t>
            </w:r>
          </w:p>
        </w:tc>
        <w:tc>
          <w:tcPr>
            <w:tcW w:w="6520" w:type="dxa"/>
            <w:shd w:val="clear" w:color="auto" w:fill="D9D9D9"/>
          </w:tcPr>
          <w:p w14:paraId="7D5B114F" w14:textId="77777777" w:rsidR="005F3CD4" w:rsidRDefault="00000000">
            <w:pPr>
              <w:rPr>
                <w:b/>
              </w:rPr>
            </w:pPr>
            <w:r>
              <w:rPr>
                <w:b/>
              </w:rPr>
              <w:t>Details</w:t>
            </w:r>
          </w:p>
        </w:tc>
      </w:tr>
      <w:tr w:rsidR="005F3CD4" w14:paraId="5F6293C4" w14:textId="77777777">
        <w:trPr>
          <w:tblHeader/>
        </w:trPr>
        <w:tc>
          <w:tcPr>
            <w:tcW w:w="3232" w:type="dxa"/>
            <w:shd w:val="clear" w:color="auto" w:fill="FFFFFF"/>
          </w:tcPr>
          <w:p w14:paraId="76A26DB8" w14:textId="77777777" w:rsidR="005F3CD4" w:rsidRDefault="00000000">
            <w:pPr>
              <w:ind w:left="0" w:firstLine="0"/>
              <w:rPr>
                <w:sz w:val="18"/>
                <w:szCs w:val="18"/>
              </w:rPr>
            </w:pPr>
            <w:r>
              <w:rPr>
                <w:sz w:val="18"/>
                <w:szCs w:val="18"/>
              </w:rPr>
              <w:t>Approval Authority</w:t>
            </w:r>
          </w:p>
        </w:tc>
        <w:tc>
          <w:tcPr>
            <w:tcW w:w="6520" w:type="dxa"/>
          </w:tcPr>
          <w:p w14:paraId="50581D22" w14:textId="77777777" w:rsidR="005F3CD4" w:rsidRDefault="00000000">
            <w:pPr>
              <w:ind w:left="0" w:firstLine="0"/>
              <w:rPr>
                <w:color w:val="2F5496"/>
                <w:sz w:val="18"/>
                <w:szCs w:val="18"/>
              </w:rPr>
            </w:pPr>
            <w:r>
              <w:rPr>
                <w:color w:val="2F5496"/>
                <w:sz w:val="18"/>
                <w:szCs w:val="18"/>
              </w:rPr>
              <w:t>7/29/19</w:t>
            </w:r>
          </w:p>
        </w:tc>
      </w:tr>
      <w:tr w:rsidR="005F3CD4" w14:paraId="3281AE11" w14:textId="77777777">
        <w:trPr>
          <w:tblHeader/>
        </w:trPr>
        <w:tc>
          <w:tcPr>
            <w:tcW w:w="3232" w:type="dxa"/>
            <w:shd w:val="clear" w:color="auto" w:fill="FFFFFF"/>
          </w:tcPr>
          <w:p w14:paraId="63CBAE0D" w14:textId="77777777" w:rsidR="005F3CD4" w:rsidRDefault="00000000">
            <w:pPr>
              <w:ind w:left="0" w:firstLine="0"/>
              <w:rPr>
                <w:sz w:val="18"/>
                <w:szCs w:val="18"/>
              </w:rPr>
            </w:pPr>
            <w:r>
              <w:rPr>
                <w:sz w:val="18"/>
                <w:szCs w:val="18"/>
              </w:rPr>
              <w:t>Advisory Committee to Approval Authority</w:t>
            </w:r>
          </w:p>
        </w:tc>
        <w:tc>
          <w:tcPr>
            <w:tcW w:w="6520" w:type="dxa"/>
          </w:tcPr>
          <w:p w14:paraId="17E11F7D" w14:textId="77777777" w:rsidR="005F3CD4" w:rsidRDefault="00000000">
            <w:pPr>
              <w:ind w:left="0" w:firstLine="0"/>
              <w:rPr>
                <w:color w:val="2F5496"/>
                <w:sz w:val="18"/>
                <w:szCs w:val="18"/>
              </w:rPr>
            </w:pPr>
            <w:r>
              <w:rPr>
                <w:color w:val="2F5496"/>
                <w:sz w:val="18"/>
                <w:szCs w:val="18"/>
              </w:rPr>
              <w:t>7/29/19</w:t>
            </w:r>
          </w:p>
        </w:tc>
      </w:tr>
      <w:tr w:rsidR="005F3CD4" w14:paraId="3F9412B1" w14:textId="77777777">
        <w:trPr>
          <w:tblHeader/>
        </w:trPr>
        <w:tc>
          <w:tcPr>
            <w:tcW w:w="3232" w:type="dxa"/>
            <w:shd w:val="clear" w:color="auto" w:fill="FFFFFF"/>
          </w:tcPr>
          <w:p w14:paraId="33FF89BC" w14:textId="77777777" w:rsidR="005F3CD4" w:rsidRDefault="00000000">
            <w:pPr>
              <w:ind w:left="0" w:firstLine="0"/>
              <w:rPr>
                <w:sz w:val="18"/>
                <w:szCs w:val="18"/>
              </w:rPr>
            </w:pPr>
            <w:r>
              <w:rPr>
                <w:sz w:val="18"/>
                <w:szCs w:val="18"/>
              </w:rPr>
              <w:t>Administrator</w:t>
            </w:r>
          </w:p>
        </w:tc>
        <w:tc>
          <w:tcPr>
            <w:tcW w:w="6520" w:type="dxa"/>
          </w:tcPr>
          <w:p w14:paraId="6D53B6AE" w14:textId="5B58DAE9" w:rsidR="005F3CD4" w:rsidRDefault="00000000">
            <w:pPr>
              <w:ind w:left="0" w:firstLine="0"/>
              <w:rPr>
                <w:color w:val="2F5496"/>
                <w:sz w:val="18"/>
                <w:szCs w:val="18"/>
              </w:rPr>
            </w:pPr>
            <w:r>
              <w:rPr>
                <w:color w:val="2F5496"/>
                <w:sz w:val="18"/>
                <w:szCs w:val="18"/>
              </w:rPr>
              <w:t>7/29/19; 3/30/2021</w:t>
            </w:r>
            <w:r w:rsidR="00F125FD">
              <w:rPr>
                <w:color w:val="2F5496"/>
                <w:sz w:val="18"/>
                <w:szCs w:val="18"/>
              </w:rPr>
              <w:t>, 3/29/24</w:t>
            </w:r>
          </w:p>
        </w:tc>
      </w:tr>
      <w:tr w:rsidR="005F3CD4" w14:paraId="3318F96E" w14:textId="77777777">
        <w:tc>
          <w:tcPr>
            <w:tcW w:w="3232" w:type="dxa"/>
            <w:tcBorders>
              <w:bottom w:val="single" w:sz="4" w:space="0" w:color="000000"/>
            </w:tcBorders>
            <w:shd w:val="clear" w:color="auto" w:fill="FFFFFF"/>
          </w:tcPr>
          <w:p w14:paraId="2E9DF648" w14:textId="77777777" w:rsidR="005F3CD4" w:rsidRDefault="00000000">
            <w:pPr>
              <w:ind w:left="0" w:firstLine="0"/>
              <w:rPr>
                <w:sz w:val="18"/>
                <w:szCs w:val="18"/>
              </w:rPr>
            </w:pPr>
            <w:r>
              <w:rPr>
                <w:sz w:val="18"/>
                <w:szCs w:val="18"/>
              </w:rPr>
              <w:t>Next Review Date</w:t>
            </w:r>
          </w:p>
        </w:tc>
        <w:tc>
          <w:tcPr>
            <w:tcW w:w="6520" w:type="dxa"/>
            <w:tcBorders>
              <w:bottom w:val="single" w:sz="4" w:space="0" w:color="000000"/>
            </w:tcBorders>
          </w:tcPr>
          <w:p w14:paraId="7CFDE3CC" w14:textId="0E9F32AC" w:rsidR="005F3CD4" w:rsidRDefault="00000000">
            <w:pPr>
              <w:ind w:left="0" w:firstLine="0"/>
              <w:rPr>
                <w:color w:val="2F5496"/>
                <w:sz w:val="18"/>
                <w:szCs w:val="18"/>
              </w:rPr>
            </w:pPr>
            <w:r>
              <w:rPr>
                <w:color w:val="2F5496"/>
                <w:sz w:val="18"/>
                <w:szCs w:val="18"/>
              </w:rPr>
              <w:t>4/1/202</w:t>
            </w:r>
            <w:r w:rsidR="00F125FD">
              <w:rPr>
                <w:color w:val="2F5496"/>
                <w:sz w:val="18"/>
                <w:szCs w:val="18"/>
              </w:rPr>
              <w:t>5</w:t>
            </w:r>
          </w:p>
        </w:tc>
      </w:tr>
    </w:tbl>
    <w:p w14:paraId="6025AF3A" w14:textId="77777777" w:rsidR="005F3CD4" w:rsidRDefault="005F3CD4">
      <w:pPr>
        <w:ind w:left="0" w:firstLine="0"/>
        <w:rPr>
          <w:color w:val="2F5496"/>
        </w:rPr>
      </w:pPr>
      <w:bookmarkStart w:id="4" w:name="bookmark=id.2et92p0" w:colFirst="0" w:colLast="0"/>
      <w:bookmarkEnd w:id="4"/>
    </w:p>
    <w:sectPr w:rsidR="005F3CD4">
      <w:footerReference w:type="default" r:id="rId9"/>
      <w:pgSz w:w="11906" w:h="16838"/>
      <w:pgMar w:top="851" w:right="851" w:bottom="1701" w:left="851" w:header="284"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DCB1F" w14:textId="77777777" w:rsidR="00775C41" w:rsidRDefault="00775C41">
      <w:r>
        <w:separator/>
      </w:r>
    </w:p>
  </w:endnote>
  <w:endnote w:type="continuationSeparator" w:id="0">
    <w:p w14:paraId="7A07D888" w14:textId="77777777" w:rsidR="00775C41" w:rsidRDefault="0077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7ADBB" w14:textId="77777777" w:rsidR="005F3CD4" w:rsidRDefault="00000000">
    <w:pPr>
      <w:pBdr>
        <w:top w:val="single" w:sz="4" w:space="1" w:color="000000"/>
        <w:left w:val="nil"/>
        <w:bottom w:val="nil"/>
        <w:right w:val="nil"/>
        <w:between w:val="nil"/>
      </w:pBdr>
      <w:tabs>
        <w:tab w:val="center" w:pos="4513"/>
        <w:tab w:val="right" w:pos="9026"/>
        <w:tab w:val="right" w:pos="10206"/>
      </w:tabs>
      <w:ind w:right="-2"/>
      <w:rPr>
        <w:rFonts w:eastAsia="Arial"/>
        <w:color w:val="000000"/>
        <w:sz w:val="18"/>
        <w:szCs w:val="18"/>
      </w:rPr>
    </w:pPr>
    <w:r>
      <w:rPr>
        <w:rFonts w:eastAsia="Arial"/>
        <w:color w:val="000000"/>
        <w:sz w:val="18"/>
        <w:szCs w:val="18"/>
      </w:rPr>
      <w:t>Academic Concerns Policy and Procedure</w:t>
    </w:r>
    <w:r>
      <w:rPr>
        <w:rFonts w:eastAsia="Arial"/>
        <w:color w:val="000000"/>
        <w:sz w:val="18"/>
        <w:szCs w:val="18"/>
      </w:rPr>
      <w:tab/>
      <w:t>Effective Date: 03/30/2019</w:t>
    </w:r>
  </w:p>
  <w:p w14:paraId="3300C8F5" w14:textId="77777777" w:rsidR="005F3CD4" w:rsidRDefault="00000000">
    <w:pPr>
      <w:pBdr>
        <w:top w:val="nil"/>
        <w:left w:val="nil"/>
        <w:bottom w:val="nil"/>
        <w:right w:val="nil"/>
        <w:between w:val="nil"/>
      </w:pBdr>
      <w:tabs>
        <w:tab w:val="center" w:pos="4513"/>
        <w:tab w:val="right" w:pos="9026"/>
        <w:tab w:val="right" w:pos="10206"/>
      </w:tabs>
      <w:ind w:right="-2"/>
      <w:rPr>
        <w:rFonts w:eastAsia="Arial"/>
        <w:color w:val="000000"/>
        <w:sz w:val="18"/>
        <w:szCs w:val="18"/>
      </w:rPr>
    </w:pPr>
    <w:r>
      <w:rPr>
        <w:rFonts w:eastAsia="Arial"/>
        <w:color w:val="000000"/>
        <w:sz w:val="18"/>
        <w:szCs w:val="18"/>
      </w:rPr>
      <w:t xml:space="preserve">Reference Number/Code: 01 </w:t>
    </w:r>
    <w:r>
      <w:rPr>
        <w:rFonts w:eastAsia="Arial"/>
        <w:color w:val="000000"/>
        <w:sz w:val="18"/>
        <w:szCs w:val="18"/>
      </w:rPr>
      <w:tab/>
      <w:t xml:space="preserve">Page </w:t>
    </w:r>
    <w:r>
      <w:rPr>
        <w:rFonts w:eastAsia="Arial"/>
        <w:color w:val="000000"/>
        <w:sz w:val="18"/>
        <w:szCs w:val="18"/>
      </w:rPr>
      <w:fldChar w:fldCharType="begin"/>
    </w:r>
    <w:r>
      <w:rPr>
        <w:rFonts w:eastAsia="Arial"/>
        <w:color w:val="000000"/>
        <w:sz w:val="18"/>
        <w:szCs w:val="18"/>
      </w:rPr>
      <w:instrText>PAGE</w:instrText>
    </w:r>
    <w:r>
      <w:rPr>
        <w:rFonts w:eastAsia="Arial"/>
        <w:color w:val="000000"/>
        <w:sz w:val="18"/>
        <w:szCs w:val="18"/>
      </w:rPr>
      <w:fldChar w:fldCharType="separate"/>
    </w:r>
    <w:r w:rsidR="00F125FD">
      <w:rPr>
        <w:rFonts w:eastAsia="Arial"/>
        <w:noProof/>
        <w:color w:val="000000"/>
        <w:sz w:val="18"/>
        <w:szCs w:val="18"/>
      </w:rPr>
      <w:t>1</w:t>
    </w:r>
    <w:r>
      <w:rPr>
        <w:rFonts w:eastAsia="Arial"/>
        <w:color w:val="000000"/>
        <w:sz w:val="18"/>
        <w:szCs w:val="18"/>
      </w:rPr>
      <w:fldChar w:fldCharType="end"/>
    </w:r>
    <w:r>
      <w:rPr>
        <w:rFonts w:eastAsia="Arial"/>
        <w:color w:val="000000"/>
        <w:sz w:val="18"/>
        <w:szCs w:val="18"/>
      </w:rPr>
      <w:t xml:space="preserve"> of </w:t>
    </w:r>
    <w:r>
      <w:rPr>
        <w:rFonts w:eastAsia="Arial"/>
        <w:color w:val="000000"/>
        <w:sz w:val="18"/>
        <w:szCs w:val="18"/>
      </w:rPr>
      <w:fldChar w:fldCharType="begin"/>
    </w:r>
    <w:r>
      <w:rPr>
        <w:rFonts w:eastAsia="Arial"/>
        <w:color w:val="000000"/>
        <w:sz w:val="18"/>
        <w:szCs w:val="18"/>
      </w:rPr>
      <w:instrText>NUMPAGES</w:instrText>
    </w:r>
    <w:r>
      <w:rPr>
        <w:rFonts w:eastAsia="Arial"/>
        <w:color w:val="000000"/>
        <w:sz w:val="18"/>
        <w:szCs w:val="18"/>
      </w:rPr>
      <w:fldChar w:fldCharType="separate"/>
    </w:r>
    <w:r w:rsidR="00F125FD">
      <w:rPr>
        <w:rFonts w:eastAsia="Arial"/>
        <w:noProof/>
        <w:color w:val="000000"/>
        <w:sz w:val="18"/>
        <w:szCs w:val="18"/>
      </w:rPr>
      <w:t>2</w:t>
    </w:r>
    <w:r>
      <w:rPr>
        <w:rFonts w:eastAsia="Arial"/>
        <w:color w:val="000000"/>
        <w:sz w:val="18"/>
        <w:szCs w:val="18"/>
      </w:rPr>
      <w:fldChar w:fldCharType="end"/>
    </w:r>
  </w:p>
  <w:p w14:paraId="402A39AB" w14:textId="77777777" w:rsidR="005F3CD4" w:rsidRDefault="005F3CD4">
    <w:pPr>
      <w:pBdr>
        <w:top w:val="nil"/>
        <w:left w:val="nil"/>
        <w:bottom w:val="nil"/>
        <w:right w:val="nil"/>
        <w:between w:val="nil"/>
      </w:pBdr>
      <w:tabs>
        <w:tab w:val="center" w:pos="4513"/>
        <w:tab w:val="right" w:pos="9026"/>
        <w:tab w:val="right" w:pos="10204"/>
      </w:tabs>
      <w:rPr>
        <w:rFonts w:eastAsia="Arial"/>
        <w:color w:val="000000"/>
        <w:sz w:val="18"/>
        <w:szCs w:val="18"/>
      </w:rPr>
    </w:pPr>
  </w:p>
  <w:p w14:paraId="2EF326B8" w14:textId="77777777" w:rsidR="005F3CD4" w:rsidRDefault="00000000">
    <w:pPr>
      <w:pBdr>
        <w:top w:val="nil"/>
        <w:left w:val="nil"/>
        <w:bottom w:val="nil"/>
        <w:right w:val="nil"/>
        <w:between w:val="nil"/>
      </w:pBdr>
      <w:tabs>
        <w:tab w:val="center" w:pos="4513"/>
        <w:tab w:val="right" w:pos="9026"/>
      </w:tabs>
      <w:jc w:val="center"/>
      <w:rPr>
        <w:rFonts w:eastAsia="Arial"/>
        <w:color w:val="000000"/>
        <w:sz w:val="18"/>
        <w:szCs w:val="18"/>
      </w:rPr>
    </w:pPr>
    <w:r>
      <w:rPr>
        <w:rFonts w:eastAsia="Arial"/>
        <w:color w:val="000000"/>
        <w:sz w:val="18"/>
        <w:szCs w:val="18"/>
      </w:rPr>
      <w:t>Once PRINTED, this is an UNCONTROLLED DOCUMENT. Refer to Policy Portal for latest version</w:t>
    </w:r>
  </w:p>
  <w:p w14:paraId="41213344" w14:textId="77777777" w:rsidR="005F3CD4" w:rsidRDefault="005F3CD4">
    <w:pPr>
      <w:pBdr>
        <w:top w:val="nil"/>
        <w:left w:val="nil"/>
        <w:bottom w:val="nil"/>
        <w:right w:val="nil"/>
        <w:between w:val="nil"/>
      </w:pBdr>
      <w:tabs>
        <w:tab w:val="center" w:pos="4513"/>
        <w:tab w:val="right" w:pos="9026"/>
      </w:tabs>
      <w:jc w:val="center"/>
      <w:rPr>
        <w:rFonts w:eastAsia="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7D17E" w14:textId="77777777" w:rsidR="00775C41" w:rsidRDefault="00775C41">
      <w:r>
        <w:separator/>
      </w:r>
    </w:p>
  </w:footnote>
  <w:footnote w:type="continuationSeparator" w:id="0">
    <w:p w14:paraId="211C0074" w14:textId="77777777" w:rsidR="00775C41" w:rsidRDefault="00775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A4BC1"/>
    <w:multiLevelType w:val="multilevel"/>
    <w:tmpl w:val="DB66801C"/>
    <w:lvl w:ilvl="0">
      <w:start w:val="1"/>
      <w:numFmt w:val="decimal"/>
      <w:lvlText w:val="%1"/>
      <w:lvlJc w:val="left"/>
      <w:pPr>
        <w:ind w:left="570" w:hanging="570"/>
      </w:pPr>
      <w:rPr>
        <w:color w:val="000000"/>
      </w:rPr>
    </w:lvl>
    <w:lvl w:ilvl="1">
      <w:start w:val="1"/>
      <w:numFmt w:val="decimal"/>
      <w:lvlText w:val="%1.%2"/>
      <w:lvlJc w:val="left"/>
      <w:pPr>
        <w:ind w:left="570" w:hanging="57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 w15:restartNumberingAfterBreak="0">
    <w:nsid w:val="7ED92677"/>
    <w:multiLevelType w:val="multilevel"/>
    <w:tmpl w:val="D9647BF6"/>
    <w:lvl w:ilvl="0">
      <w:start w:val="4"/>
      <w:numFmt w:val="decimal"/>
      <w:pStyle w:val="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7165916">
    <w:abstractNumId w:val="1"/>
  </w:num>
  <w:num w:numId="2" w16cid:durableId="171299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D4"/>
    <w:rsid w:val="005F3CD4"/>
    <w:rsid w:val="00775C41"/>
    <w:rsid w:val="00F1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570A"/>
  <w15:docId w15:val="{62FC906A-F67A-4B2D-9901-71745229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AU" w:eastAsia="en-US" w:bidi="ar-SA"/>
      </w:rPr>
    </w:rPrDefault>
    <w:pPrDefault>
      <w:pPr>
        <w:tabs>
          <w:tab w:val="left" w:pos="567"/>
        </w:tabs>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0B"/>
    <w:pPr>
      <w:ind w:hanging="567"/>
    </w:pPr>
    <w:rPr>
      <w:rFonts w:eastAsia="SimSun"/>
      <w:lang w:eastAsia="zh-CN"/>
    </w:rPr>
  </w:style>
  <w:style w:type="paragraph" w:styleId="Heading1">
    <w:name w:val="heading 1"/>
    <w:basedOn w:val="ListParagraph"/>
    <w:next w:val="Normal"/>
    <w:link w:val="Heading1Char"/>
    <w:uiPriority w:val="9"/>
    <w:qFormat/>
    <w:rsid w:val="00CE2D0B"/>
    <w:pPr>
      <w:numPr>
        <w:numId w:val="1"/>
      </w:numPr>
      <w:tabs>
        <w:tab w:val="clear" w:pos="567"/>
      </w:tabs>
      <w:outlineLvl w:val="0"/>
    </w:pPr>
    <w:rPr>
      <w:b/>
      <w:sz w:val="24"/>
    </w:rPr>
  </w:style>
  <w:style w:type="paragraph" w:styleId="Heading2">
    <w:name w:val="heading 2"/>
    <w:basedOn w:val="Normal"/>
    <w:next w:val="Normal"/>
    <w:link w:val="Heading2Char"/>
    <w:uiPriority w:val="9"/>
    <w:semiHidden/>
    <w:unhideWhenUsed/>
    <w:qFormat/>
    <w:rsid w:val="00CE2D0B"/>
    <w:pPr>
      <w:tabs>
        <w:tab w:val="clear" w:pos="567"/>
      </w:tabs>
      <w:ind w:firstLine="0"/>
      <w:outlineLvl w:val="1"/>
    </w:pPr>
    <w:rPr>
      <w:b/>
      <w:sz w:val="24"/>
      <w:szCs w:val="24"/>
    </w:rPr>
  </w:style>
  <w:style w:type="paragraph" w:styleId="Heading3">
    <w:name w:val="heading 3"/>
    <w:basedOn w:val="Normal"/>
    <w:next w:val="Normal"/>
    <w:link w:val="Heading3Char"/>
    <w:uiPriority w:val="9"/>
    <w:semiHidden/>
    <w:unhideWhenUsed/>
    <w:qFormat/>
    <w:rsid w:val="00CE2D0B"/>
    <w:pPr>
      <w:keepNext/>
      <w:keepLines/>
      <w:tabs>
        <w:tab w:val="clear" w:pos="567"/>
        <w:tab w:val="left" w:pos="720"/>
      </w:tabs>
      <w:ind w:left="1134"/>
      <w:outlineLvl w:val="2"/>
    </w:pPr>
    <w:rPr>
      <w:rFonts w:eastAsiaTheme="majorEastAsia"/>
      <w:b/>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olicy Title"/>
    <w:basedOn w:val="Normal"/>
    <w:next w:val="Normal"/>
    <w:link w:val="TitleChar"/>
    <w:uiPriority w:val="10"/>
    <w:qFormat/>
    <w:rsid w:val="00CE2D0B"/>
    <w:rPr>
      <w:rFonts w:eastAsiaTheme="minorHAnsi"/>
      <w:b/>
      <w:sz w:val="32"/>
      <w:szCs w:val="32"/>
    </w:rPr>
  </w:style>
  <w:style w:type="character" w:customStyle="1" w:styleId="TitleChar">
    <w:name w:val="Title Char"/>
    <w:aliases w:val="Policy Title Char"/>
    <w:basedOn w:val="DefaultParagraphFont"/>
    <w:link w:val="Title"/>
    <w:uiPriority w:val="10"/>
    <w:locked/>
    <w:rsid w:val="00CE2D0B"/>
    <w:rPr>
      <w:rFonts w:ascii="Arial" w:hAnsi="Arial" w:cs="Arial"/>
      <w:b/>
      <w:sz w:val="32"/>
      <w:szCs w:val="32"/>
      <w:lang w:eastAsia="zh-CN"/>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rPr>
      <w:rFonts w:ascii="Trebuchet MS" w:eastAsia="SimSun" w:hAnsi="Trebuchet MS" w:cs="Times New Roman"/>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uiPriority w:val="34"/>
    <w:qFormat/>
    <w:rsid w:val="00CE2D0B"/>
    <w:pPr>
      <w:ind w:left="720"/>
      <w:contextualSpacing/>
    </w:pPr>
  </w:style>
  <w:style w:type="character" w:customStyle="1" w:styleId="Heading2Char">
    <w:name w:val="Heading 2 Char"/>
    <w:basedOn w:val="DefaultParagraphFont"/>
    <w:link w:val="Heading2"/>
    <w:uiPriority w:val="9"/>
    <w:rsid w:val="00CE2D0B"/>
    <w:rPr>
      <w:rFonts w:ascii="Arial" w:eastAsia="SimSun" w:hAnsi="Arial" w:cs="Arial"/>
      <w:b/>
      <w:sz w:val="24"/>
      <w:szCs w:val="24"/>
      <w:lang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CE2D0B"/>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347D24"/>
    <w:pPr>
      <w:tabs>
        <w:tab w:val="clear" w:pos="567"/>
        <w:tab w:val="right" w:leader="dot" w:pos="10191"/>
      </w:tabs>
      <w:spacing w:after="40"/>
      <w:ind w:left="425" w:hanging="425"/>
    </w:pPr>
  </w:style>
  <w:style w:type="paragraph" w:styleId="TOC2">
    <w:name w:val="toc 2"/>
    <w:basedOn w:val="Normal"/>
    <w:next w:val="Normal"/>
    <w:autoRedefine/>
    <w:uiPriority w:val="39"/>
    <w:unhideWhenUsed/>
    <w:rsid w:val="00347D24"/>
    <w:pPr>
      <w:tabs>
        <w:tab w:val="clear" w:pos="567"/>
        <w:tab w:val="right" w:leader="dot" w:pos="10204"/>
      </w:tabs>
      <w:spacing w:after="40"/>
      <w:ind w:left="850" w:hanging="425"/>
    </w:pPr>
  </w:style>
  <w:style w:type="paragraph" w:styleId="TOC3">
    <w:name w:val="toc 3"/>
    <w:basedOn w:val="Normal"/>
    <w:next w:val="Normal"/>
    <w:autoRedefine/>
    <w:uiPriority w:val="39"/>
    <w:unhideWhenUsed/>
    <w:rsid w:val="00347D24"/>
    <w:pPr>
      <w:tabs>
        <w:tab w:val="clear" w:pos="567"/>
        <w:tab w:val="right" w:leader="dot" w:pos="10204"/>
      </w:tabs>
      <w:spacing w:after="40"/>
      <w:ind w:left="993" w:hanging="284"/>
    </w:pPr>
  </w:style>
  <w:style w:type="paragraph" w:styleId="NormalWeb">
    <w:name w:val="Normal (Web)"/>
    <w:basedOn w:val="Normal"/>
    <w:uiPriority w:val="99"/>
    <w:unhideWhenUsed/>
    <w:rsid w:val="00553149"/>
    <w:pPr>
      <w:tabs>
        <w:tab w:val="clear" w:pos="567"/>
      </w:tabs>
      <w:spacing w:before="100" w:beforeAutospacing="1" w:after="100" w:afterAutospacing="1"/>
      <w:ind w:left="0" w:firstLine="0"/>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553149"/>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rebuchet MS" w:eastAsia="Trebuchet MS" w:hAnsi="Trebuchet MS" w:cs="Trebuchet MS"/>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EWFPJyu5HK42oJ6KbxQARDgcng==">AMUW2mW54UZMVb2FteVXp7vhfWV5OqQmOZbwcek3cmcs3JX7UMdv2V6arto+fsnlLapYPLETuhHXnneMrTL4up4DuC3fUD/+j29hdZQnnbTKJMIvia8brdDn/y3e6mHSfjphKK1jOOXm61BcCO/QP8BvW3V/sPkQVxMqJm7wo+nGKxD9uumDRp4jQBKeKynn2dVdW/KCeoZe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White</dc:creator>
  <cp:lastModifiedBy>Heather West</cp:lastModifiedBy>
  <cp:revision>2</cp:revision>
  <dcterms:created xsi:type="dcterms:W3CDTF">2019-06-22T02:29:00Z</dcterms:created>
  <dcterms:modified xsi:type="dcterms:W3CDTF">2024-04-08T01:55:00Z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0x0101006A7CE322BE856F469FDFC591EE9FDF0A01009C95EE8D0DE83B41B0717296D71D4308</vt:lpwstr>
  </property>
  <property fmtid="{D5CDD505-2E9C-101B-9397-08002B2CF9AE}" pid="3" name="OwlDocPortalCategory">
    <vt:lpwstr>58;#Template|1a23f95a-fd75-4410-97e8-0d1688cb1d7c</vt:lpwstr>
  </property>
  <property fmtid="{D5CDD505-2E9C-101B-9397-08002B2CF9AE}" pid="4" name="OwlContentTargetOptionsFour">
    <vt:lpwstr/>
  </property>
  <property fmtid="{D5CDD505-2E9C-101B-9397-08002B2CF9AE}" pid="5" name="Approval Authority">
    <vt:lpwstr/>
  </property>
  <property fmtid="{D5CDD505-2E9C-101B-9397-08002B2CF9AE}" pid="6" name="OwlTags">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Campus">
    <vt:lpwstr/>
  </property>
  <property fmtid="{D5CDD505-2E9C-101B-9397-08002B2CF9AE}" pid="10" name="OwlDocPortalProcess">
    <vt:lpwstr/>
  </property>
  <property fmtid="{D5CDD505-2E9C-101B-9397-08002B2CF9AE}" pid="11" name="OwlDocPortalAudience">
    <vt:lpwstr/>
  </property>
  <property fmtid="{D5CDD505-2E9C-101B-9397-08002B2CF9AE}" pid="12" name="OwlDocPortalDepartment">
    <vt:lpwstr/>
  </property>
  <property fmtid="{D5CDD505-2E9C-101B-9397-08002B2CF9AE}" pid="13" name="OwlContentTargetOptionsOne">
    <vt:lpwstr/>
  </property>
  <property fmtid="{D5CDD505-2E9C-101B-9397-08002B2CF9AE}" pid="14" name="Policy Subject">
    <vt:lpwstr>121;#Administration and Operations|344d08fc-fafa-413a-b944-c1eafbf9c7c6</vt:lpwstr>
  </property>
</Properties>
</file>